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9EF" w:rsidRDefault="00C649EF" w:rsidP="00C64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r>
        <w:t>MÔN</w:t>
      </w:r>
      <w:r w:rsidR="005636B4">
        <w:t xml:space="preserve"> GDCD</w:t>
      </w:r>
      <w:r>
        <w:t>. KHỐI</w:t>
      </w:r>
      <w:r w:rsidR="005636B4">
        <w:t>: 8</w:t>
      </w:r>
    </w:p>
    <w:p w:rsidR="00C649EF" w:rsidRDefault="00C649EF" w:rsidP="00C64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r>
        <w:t xml:space="preserve">Tuần </w:t>
      </w:r>
      <w:r w:rsidR="005636B4">
        <w:t>23 -</w:t>
      </w:r>
      <w:r>
        <w:t xml:space="preserve"> Tiết </w:t>
      </w:r>
      <w:r w:rsidR="005636B4">
        <w:t>23</w:t>
      </w:r>
    </w:p>
    <w:p w:rsidR="005636B4" w:rsidRDefault="00C649EF" w:rsidP="00C64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r>
        <w:t>Tên bài học:</w:t>
      </w:r>
    </w:p>
    <w:p w:rsidR="00312460" w:rsidRPr="00312460" w:rsidRDefault="005636B4" w:rsidP="00C64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color w:val="FF0000"/>
          <w:sz w:val="32"/>
          <w:szCs w:val="32"/>
        </w:rPr>
      </w:pPr>
      <w:r w:rsidRPr="005636B4">
        <w:rPr>
          <w:sz w:val="28"/>
          <w:szCs w:val="28"/>
        </w:rPr>
        <w:t xml:space="preserve"> </w:t>
      </w:r>
      <w:r w:rsidRPr="00312460">
        <w:rPr>
          <w:b/>
          <w:color w:val="FF0000"/>
          <w:sz w:val="32"/>
          <w:szCs w:val="32"/>
        </w:rPr>
        <w:t xml:space="preserve">HIẾN PHÁP </w:t>
      </w:r>
    </w:p>
    <w:p w:rsidR="00C649EF" w:rsidRPr="00312460" w:rsidRDefault="005636B4" w:rsidP="00C64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color w:val="FF0000"/>
          <w:sz w:val="32"/>
          <w:szCs w:val="32"/>
        </w:rPr>
      </w:pPr>
      <w:r w:rsidRPr="00312460">
        <w:rPr>
          <w:b/>
          <w:color w:val="FF0000"/>
          <w:sz w:val="32"/>
          <w:szCs w:val="32"/>
        </w:rPr>
        <w:t>NƯỚC CỘNG HÒA XÃ HỘI CHỦ NGHĨA VIỆT NAM</w:t>
      </w:r>
    </w:p>
    <w:p w:rsidR="00C649EF" w:rsidRPr="00312460" w:rsidRDefault="005636B4">
      <w:pPr>
        <w:rPr>
          <w:b/>
          <w:u w:val="single"/>
        </w:rPr>
      </w:pPr>
      <w:r w:rsidRPr="00312460">
        <w:rPr>
          <w:b/>
          <w:u w:val="single"/>
        </w:rPr>
        <w:t>I/ TÌM HIỂU BÀI</w:t>
      </w:r>
      <w:r w:rsidR="00312460">
        <w:rPr>
          <w:b/>
          <w:u w:val="single"/>
        </w:rPr>
        <w:t>:</w:t>
      </w:r>
    </w:p>
    <w:p w:rsidR="005636B4" w:rsidRPr="00312460" w:rsidRDefault="005636B4">
      <w:pPr>
        <w:rPr>
          <w:b/>
          <w:u w:val="single"/>
        </w:rPr>
      </w:pPr>
      <w:r w:rsidRPr="00312460">
        <w:rPr>
          <w:b/>
          <w:u w:val="single"/>
        </w:rPr>
        <w:t>II/ NỘI DUNG BÀI HỌC:</w:t>
      </w:r>
    </w:p>
    <w:p w:rsidR="005636B4" w:rsidRPr="00312460" w:rsidRDefault="005636B4">
      <w:pPr>
        <w:rPr>
          <w:u w:val="single"/>
        </w:rPr>
      </w:pPr>
      <w:r>
        <w:tab/>
      </w:r>
      <w:r w:rsidRPr="00312460">
        <w:rPr>
          <w:u w:val="single"/>
        </w:rPr>
        <w:t>a/ Khái niệm:</w:t>
      </w:r>
    </w:p>
    <w:p w:rsidR="005636B4" w:rsidRDefault="005636B4" w:rsidP="005636B4">
      <w:pPr>
        <w:pStyle w:val="ListParagraph"/>
        <w:numPr>
          <w:ilvl w:val="0"/>
          <w:numId w:val="1"/>
        </w:numPr>
      </w:pPr>
      <w:r>
        <w:t>Hiến pháp là luật cơ bản của Nhà nước</w:t>
      </w:r>
      <w:r w:rsidR="00312460">
        <w:t>.</w:t>
      </w:r>
    </w:p>
    <w:p w:rsidR="005636B4" w:rsidRDefault="005636B4" w:rsidP="005636B4">
      <w:pPr>
        <w:pStyle w:val="ListParagraph"/>
        <w:numPr>
          <w:ilvl w:val="0"/>
          <w:numId w:val="1"/>
        </w:numPr>
      </w:pPr>
      <w:r>
        <w:t>Có hiệu lực pháp lý cao nhất trong hệ thống pháp luật Việt Nam</w:t>
      </w:r>
      <w:r w:rsidR="00312460">
        <w:t>.</w:t>
      </w:r>
    </w:p>
    <w:p w:rsidR="005636B4" w:rsidRDefault="005636B4" w:rsidP="005636B4">
      <w:pPr>
        <w:pStyle w:val="ListParagraph"/>
        <w:numPr>
          <w:ilvl w:val="0"/>
          <w:numId w:val="1"/>
        </w:numPr>
      </w:pPr>
      <w:r>
        <w:t>Mọi văn bản pháp luật khác đều được xây dựng trên cơ sở các quy định của Hiến Pháp</w:t>
      </w:r>
      <w:r w:rsidR="00312460">
        <w:t>.</w:t>
      </w:r>
    </w:p>
    <w:p w:rsidR="005636B4" w:rsidRDefault="005636B4" w:rsidP="005636B4">
      <w:pPr>
        <w:pStyle w:val="ListParagraph"/>
        <w:numPr>
          <w:ilvl w:val="0"/>
          <w:numId w:val="1"/>
        </w:numPr>
      </w:pPr>
      <w:r>
        <w:t>Không được trái Hiến pháp</w:t>
      </w:r>
      <w:r w:rsidR="00312460">
        <w:t>.</w:t>
      </w:r>
    </w:p>
    <w:p w:rsidR="00F13FEE" w:rsidRPr="00312460" w:rsidRDefault="00F13FEE" w:rsidP="00F13FEE">
      <w:pPr>
        <w:pStyle w:val="ListParagraph"/>
        <w:rPr>
          <w:u w:val="single"/>
        </w:rPr>
      </w:pPr>
      <w:r w:rsidRPr="00312460">
        <w:rPr>
          <w:u w:val="single"/>
        </w:rPr>
        <w:t>b/ Nội dung của Hiến pháp:</w:t>
      </w:r>
    </w:p>
    <w:p w:rsidR="00F13FEE" w:rsidRDefault="00F13FEE" w:rsidP="00F13FEE">
      <w:pPr>
        <w:pStyle w:val="ListParagraph"/>
        <w:numPr>
          <w:ilvl w:val="0"/>
          <w:numId w:val="1"/>
        </w:numPr>
      </w:pPr>
      <w:r>
        <w:t>Hiến pháp quy định những vấn đề nền tảng</w:t>
      </w:r>
      <w:r w:rsidR="00312460">
        <w:t>.</w:t>
      </w:r>
    </w:p>
    <w:p w:rsidR="00F13FEE" w:rsidRDefault="00F13FEE" w:rsidP="00F13FEE">
      <w:pPr>
        <w:pStyle w:val="ListParagraph"/>
        <w:numPr>
          <w:ilvl w:val="0"/>
          <w:numId w:val="1"/>
        </w:numPr>
      </w:pPr>
      <w:r>
        <w:t>Những nguyên tắc mang tính định hướng cho đường lối xây dựng, phát triển đất nước trên tất cả các lĩnh vực.</w:t>
      </w:r>
    </w:p>
    <w:p w:rsidR="00F13FEE" w:rsidRDefault="00F13FEE" w:rsidP="00F13FEE">
      <w:pPr>
        <w:pStyle w:val="ListParagraph"/>
        <w:numPr>
          <w:ilvl w:val="0"/>
          <w:numId w:val="1"/>
        </w:numPr>
      </w:pPr>
      <w:r>
        <w:t>Hiến pháp do Quốc hội xây dựng theo trình tự, thủ tục đặc biệt, được quy định trong Hiến pháp</w:t>
      </w:r>
      <w:r w:rsidR="00312460">
        <w:t>.</w:t>
      </w:r>
    </w:p>
    <w:p w:rsidR="00F13FEE" w:rsidRPr="00312460" w:rsidRDefault="00F13FEE" w:rsidP="00F13FEE">
      <w:pPr>
        <w:pStyle w:val="ListParagraph"/>
        <w:rPr>
          <w:u w:val="single"/>
        </w:rPr>
      </w:pPr>
      <w:r w:rsidRPr="00312460">
        <w:rPr>
          <w:u w:val="single"/>
        </w:rPr>
        <w:t>c/ Trách nhiệm của công dân:</w:t>
      </w:r>
    </w:p>
    <w:p w:rsidR="00F13FEE" w:rsidRDefault="00F13FEE" w:rsidP="00F13FEE">
      <w:pPr>
        <w:pStyle w:val="ListParagraph"/>
        <w:numPr>
          <w:ilvl w:val="0"/>
          <w:numId w:val="1"/>
        </w:numPr>
      </w:pPr>
      <w:r>
        <w:t>Mọi công dân phải nghiêm chỉnh chấp hành Hiến pháp và Pháp luật.</w:t>
      </w:r>
    </w:p>
    <w:p w:rsidR="00F13FEE" w:rsidRPr="00312460" w:rsidRDefault="00F13FEE" w:rsidP="00F13FEE">
      <w:pPr>
        <w:rPr>
          <w:b/>
          <w:u w:val="single"/>
        </w:rPr>
      </w:pPr>
      <w:r w:rsidRPr="00312460">
        <w:rPr>
          <w:b/>
          <w:u w:val="single"/>
        </w:rPr>
        <w:t xml:space="preserve">III/ </w:t>
      </w:r>
      <w:r w:rsidR="00193DD3" w:rsidRPr="00312460">
        <w:rPr>
          <w:b/>
          <w:u w:val="single"/>
        </w:rPr>
        <w:t>BÀI</w:t>
      </w:r>
      <w:r w:rsidRPr="00312460">
        <w:rPr>
          <w:b/>
          <w:u w:val="single"/>
        </w:rPr>
        <w:t xml:space="preserve"> TẬP:</w:t>
      </w:r>
    </w:p>
    <w:p w:rsidR="00F13FEE" w:rsidRDefault="00F13FEE" w:rsidP="00F13FEE">
      <w:r>
        <w:t xml:space="preserve"> </w:t>
      </w:r>
      <w:r>
        <w:tab/>
        <w:t>1/ Hiến pháp Việt Nam được ra đời vào năm nào? Cho đến nay, Hiến pháp CHXHCNVN được thay đổi và chỉnh sửa bao nhiêu lần.</w:t>
      </w:r>
    </w:p>
    <w:p w:rsidR="00F13FEE" w:rsidRDefault="00F13FEE" w:rsidP="00F13FEE">
      <w:r>
        <w:tab/>
        <w:t xml:space="preserve">2/ Tìm hiểu những nội dung thay đổi tích cực của Hiến pháp </w:t>
      </w:r>
      <w:r w:rsidR="00193DD3">
        <w:t>2013.</w:t>
      </w:r>
    </w:p>
    <w:p w:rsidR="00193DD3" w:rsidRPr="00312460" w:rsidRDefault="00193DD3" w:rsidP="00F13FEE">
      <w:pPr>
        <w:rPr>
          <w:b/>
          <w:u w:val="single"/>
        </w:rPr>
      </w:pPr>
      <w:r w:rsidRPr="00312460">
        <w:rPr>
          <w:b/>
          <w:u w:val="single"/>
        </w:rPr>
        <w:t xml:space="preserve">IV/ DẶN DÒ: </w:t>
      </w:r>
    </w:p>
    <w:p w:rsidR="00193DD3" w:rsidRDefault="00193DD3" w:rsidP="00193DD3">
      <w:pPr>
        <w:pStyle w:val="ListParagraph"/>
        <w:numPr>
          <w:ilvl w:val="0"/>
          <w:numId w:val="1"/>
        </w:numPr>
      </w:pPr>
      <w:r>
        <w:t>Làm bài tập sgk</w:t>
      </w:r>
      <w:r w:rsidR="00312460">
        <w:t>.</w:t>
      </w:r>
    </w:p>
    <w:p w:rsidR="00193DD3" w:rsidRDefault="00193DD3" w:rsidP="00193DD3">
      <w:pPr>
        <w:pStyle w:val="ListParagraph"/>
        <w:numPr>
          <w:ilvl w:val="0"/>
          <w:numId w:val="1"/>
        </w:numPr>
      </w:pPr>
      <w:r>
        <w:t>Học thuộc phần nội dung bài học</w:t>
      </w:r>
      <w:r w:rsidR="00312460">
        <w:t>.</w:t>
      </w:r>
    </w:p>
    <w:p w:rsidR="00193DD3" w:rsidRDefault="00193DD3" w:rsidP="00312460">
      <w:pPr>
        <w:pStyle w:val="ListParagraph"/>
        <w:numPr>
          <w:ilvl w:val="0"/>
          <w:numId w:val="1"/>
        </w:numPr>
      </w:pPr>
      <w:r>
        <w:t xml:space="preserve">Chuẩn bị bài </w:t>
      </w:r>
      <w:r w:rsidR="00312460">
        <w:t>phòng chống tệ nạn xã hội.</w:t>
      </w:r>
      <w:bookmarkStart w:id="0" w:name="_GoBack"/>
      <w:bookmarkEnd w:id="0"/>
    </w:p>
    <w:sectPr w:rsidR="00193DD3" w:rsidSect="00B47C0A">
      <w:headerReference w:type="default" r:id="rId7"/>
      <w:footerReference w:type="default" r:id="rId8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93D" w:rsidRDefault="00CF493D" w:rsidP="00C649EF">
      <w:pPr>
        <w:spacing w:after="0" w:line="240" w:lineRule="auto"/>
      </w:pPr>
      <w:r>
        <w:separator/>
      </w:r>
    </w:p>
  </w:endnote>
  <w:endnote w:type="continuationSeparator" w:id="0">
    <w:p w:rsidR="00CF493D" w:rsidRDefault="00CF493D" w:rsidP="00C6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9EF" w:rsidRDefault="00C649E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649EF">
      <w:rPr>
        <w:rFonts w:asciiTheme="majorHAnsi" w:eastAsiaTheme="majorEastAsia" w:hAnsiTheme="majorHAnsi" w:cstheme="majorBidi"/>
        <w:b/>
        <w:i/>
        <w:color w:val="FF0000"/>
      </w:rPr>
      <w:t>Giáo viên bộ môn sẽ kiểm tra bài khi học sinh đi học trở lại.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C649EF">
      <w:rPr>
        <w:rFonts w:asciiTheme="majorHAnsi" w:eastAsiaTheme="majorEastAsia" w:hAnsiTheme="majorHAnsi" w:cstheme="majorBidi"/>
        <w:sz w:val="20"/>
      </w:rPr>
      <w:t xml:space="preserve">Trang </w:t>
    </w:r>
    <w:r w:rsidRPr="00C649EF">
      <w:rPr>
        <w:rFonts w:asciiTheme="minorHAnsi" w:eastAsiaTheme="minorEastAsia" w:hAnsiTheme="minorHAnsi"/>
        <w:sz w:val="20"/>
      </w:rPr>
      <w:fldChar w:fldCharType="begin"/>
    </w:r>
    <w:r w:rsidRPr="00C649EF">
      <w:rPr>
        <w:sz w:val="20"/>
      </w:rPr>
      <w:instrText xml:space="preserve"> PAGE   \* MERGEFORMAT </w:instrText>
    </w:r>
    <w:r w:rsidRPr="00C649EF">
      <w:rPr>
        <w:rFonts w:asciiTheme="minorHAnsi" w:eastAsiaTheme="minorEastAsia" w:hAnsiTheme="minorHAnsi"/>
        <w:sz w:val="20"/>
      </w:rPr>
      <w:fldChar w:fldCharType="separate"/>
    </w:r>
    <w:r w:rsidRPr="00C649EF">
      <w:rPr>
        <w:rFonts w:asciiTheme="majorHAnsi" w:eastAsiaTheme="majorEastAsia" w:hAnsiTheme="majorHAnsi" w:cstheme="majorBidi"/>
        <w:noProof/>
        <w:sz w:val="20"/>
      </w:rPr>
      <w:t>1</w:t>
    </w:r>
    <w:r w:rsidRPr="00C649EF">
      <w:rPr>
        <w:rFonts w:asciiTheme="majorHAnsi" w:eastAsiaTheme="majorEastAsia" w:hAnsiTheme="majorHAnsi" w:cstheme="majorBidi"/>
        <w:noProof/>
        <w:sz w:val="20"/>
      </w:rPr>
      <w:fldChar w:fldCharType="end"/>
    </w:r>
  </w:p>
  <w:p w:rsidR="00C649EF" w:rsidRDefault="00C64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93D" w:rsidRDefault="00CF493D" w:rsidP="00C649EF">
      <w:pPr>
        <w:spacing w:after="0" w:line="240" w:lineRule="auto"/>
      </w:pPr>
      <w:r>
        <w:separator/>
      </w:r>
    </w:p>
  </w:footnote>
  <w:footnote w:type="continuationSeparator" w:id="0">
    <w:p w:rsidR="00CF493D" w:rsidRDefault="00CF493D" w:rsidP="00C6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olor w:val="FF0000"/>
      </w:rPr>
      <w:alias w:val="Title"/>
      <w:id w:val="77738743"/>
      <w:placeholder>
        <w:docPart w:val="3708B2A26ED848328557A42CB36BA7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649EF" w:rsidRPr="00C649EF" w:rsidRDefault="00C649E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r w:rsidRPr="00C649EF">
          <w:rPr>
            <w:b/>
            <w:color w:val="FF0000"/>
          </w:rPr>
          <w:t>Trường THCS Nguyễn Hồng Đào</w:t>
        </w:r>
      </w:p>
    </w:sdtContent>
  </w:sdt>
  <w:p w:rsidR="00C649EF" w:rsidRDefault="00C64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C0DA1"/>
    <w:multiLevelType w:val="hybridMultilevel"/>
    <w:tmpl w:val="617C55EA"/>
    <w:lvl w:ilvl="0" w:tplc="8FF631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EF"/>
    <w:rsid w:val="000C7182"/>
    <w:rsid w:val="00193DD3"/>
    <w:rsid w:val="00277D36"/>
    <w:rsid w:val="00312460"/>
    <w:rsid w:val="003404A5"/>
    <w:rsid w:val="005636B4"/>
    <w:rsid w:val="005A5264"/>
    <w:rsid w:val="00744624"/>
    <w:rsid w:val="00B47C0A"/>
    <w:rsid w:val="00B80BD6"/>
    <w:rsid w:val="00C649EF"/>
    <w:rsid w:val="00CF493D"/>
    <w:rsid w:val="00F1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6876"/>
  <w15:docId w15:val="{C6481D40-9163-43E0-BF0A-94A28598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08B2A26ED848328557A42CB36BA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10F0-9E82-4503-9F06-572A89BD4C37}"/>
      </w:docPartPr>
      <w:docPartBody>
        <w:p w:rsidR="00F73C37" w:rsidRDefault="00A31441" w:rsidP="00A31441">
          <w:pPr>
            <w:pStyle w:val="3708B2A26ED848328557A42CB36BA7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441"/>
    <w:rsid w:val="000511AC"/>
    <w:rsid w:val="00A31441"/>
    <w:rsid w:val="00CE6AFE"/>
    <w:rsid w:val="00F7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  <w:style w:type="paragraph" w:customStyle="1" w:styleId="C3515DBB406346E2BDDA2F74754B4EC1">
    <w:name w:val="C3515DBB406346E2BDDA2F74754B4EC1"/>
    <w:rsid w:val="00A31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Nguyễn Hồng Đào</vt:lpstr>
    </vt:vector>
  </TitlesOfParts>
  <Company>Friendless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Nguyễn Hồng Đào</dc:title>
  <dc:creator>TTC</dc:creator>
  <cp:lastModifiedBy>Administrator</cp:lastModifiedBy>
  <cp:revision>2</cp:revision>
  <dcterms:created xsi:type="dcterms:W3CDTF">2021-02-15T03:01:00Z</dcterms:created>
  <dcterms:modified xsi:type="dcterms:W3CDTF">2021-02-15T03:01:00Z</dcterms:modified>
</cp:coreProperties>
</file>